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3F5E" w14:textId="77777777" w:rsidR="00183D50" w:rsidRDefault="00183D50" w:rsidP="004B2D81">
      <w:pPr>
        <w:spacing w:after="360"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55402FB9" w14:textId="1B6C3D10" w:rsidR="004B2D81" w:rsidRPr="004B2D81" w:rsidRDefault="004B2D81" w:rsidP="004B2D81">
      <w:pPr>
        <w:spacing w:after="360" w:line="276" w:lineRule="auto"/>
        <w:jc w:val="center"/>
        <w:rPr>
          <w:rFonts w:ascii="Verdana" w:hAnsi="Verdana"/>
          <w:b/>
          <w:sz w:val="24"/>
          <w:szCs w:val="24"/>
        </w:rPr>
      </w:pPr>
      <w:r w:rsidRPr="004B2D81">
        <w:rPr>
          <w:rFonts w:ascii="Verdana" w:hAnsi="Verdana"/>
          <w:b/>
          <w:sz w:val="24"/>
          <w:szCs w:val="24"/>
        </w:rPr>
        <w:t>Összefoglaló a Villamos-energia iparági adatcsere kommunikáció változásairól és az éles indulásról</w:t>
      </w:r>
    </w:p>
    <w:p w14:paraId="1A73BCAD" w14:textId="77777777" w:rsidR="004B2D81" w:rsidRDefault="004B2D81" w:rsidP="004B2D81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4B2D81">
        <w:rPr>
          <w:rFonts w:ascii="Verdana" w:hAnsi="Verdana"/>
          <w:bCs/>
          <w:sz w:val="20"/>
          <w:szCs w:val="20"/>
        </w:rPr>
        <w:t xml:space="preserve">A villamosenergia piacának dinamikus fejlődése és a fogyasztói igények változása új kihívások elé állítja a szektor szereplőit. Ezek hatékony kezelése érdekében a szolgáltatók és az elosztók közötti folyamatos és nagy tömegű információáramlásban teljesen automatizált adatcsere valósul meg, mely jelentős előrelépést hoz a hatékonyabb piaci működés és az ügyfélkiszolgálás terén. A villamosenergia szolgáltatók és kereskedők, valamint a hálózati elosztók közötti iparági adatcsere az alábbiak szerint, több ütemben valósul meg.  </w:t>
      </w:r>
    </w:p>
    <w:p w14:paraId="12221B7A" w14:textId="77777777" w:rsidR="00183D50" w:rsidRPr="004B2D81" w:rsidRDefault="00183D50" w:rsidP="004B2D81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23DB347" w14:textId="77777777" w:rsidR="004B2D81" w:rsidRPr="004B2D81" w:rsidRDefault="004B2D81" w:rsidP="004B2D8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>Iparági adatcsere kommunikáció változásai</w:t>
      </w:r>
    </w:p>
    <w:p w14:paraId="04137713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új iparági adatcsere modell folyamatok és a kapcsolódó adatcsere üzenetek egységes éles használatba vétele három szakaszban történik:</w:t>
      </w:r>
    </w:p>
    <w:p w14:paraId="79CBC3EE" w14:textId="77777777" w:rsidR="004B2D81" w:rsidRPr="004B2D81" w:rsidRDefault="004B2D81" w:rsidP="004B2D81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1. szakasz: 2024. január 8-tól</w:t>
      </w:r>
    </w:p>
    <w:p w14:paraId="19286BDD" w14:textId="77777777" w:rsidR="004B2D81" w:rsidRPr="004B2D81" w:rsidRDefault="004B2D81" w:rsidP="004B2D81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2. szakasz: 2024. július elejétől</w:t>
      </w:r>
    </w:p>
    <w:p w14:paraId="3EBEAE10" w14:textId="77777777" w:rsidR="004B2D81" w:rsidRPr="004B2D81" w:rsidRDefault="004B2D81" w:rsidP="004B2D81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3. szakasz: 2025. április elejétől</w:t>
      </w:r>
    </w:p>
    <w:p w14:paraId="34287F2B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1-es szakaszban, 2024. januárban a következő adatcsere folyamatok és üzenetek engedélyesek közötti kommunikációja, használata és/vagy módosított működése indul el:</w:t>
      </w:r>
    </w:p>
    <w:p w14:paraId="10A368EB" w14:textId="77777777" w:rsidR="004B2D81" w:rsidRPr="00321C53" w:rsidRDefault="004B2D81" w:rsidP="004B2D8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21C53">
        <w:rPr>
          <w:rFonts w:ascii="Verdana" w:hAnsi="Verdana"/>
          <w:b/>
          <w:sz w:val="20"/>
          <w:szCs w:val="20"/>
        </w:rPr>
        <w:t>Üzleti és műszaki törzsadatok kommunikációja</w:t>
      </w:r>
    </w:p>
    <w:p w14:paraId="67FCC01B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Érintett üzenetek: a UTILMD Törzsadat üzenetek, a jelenlegi 2.0-s verzióról az iparág átáll a 3.0-s verzióra</w:t>
      </w:r>
    </w:p>
    <w:p w14:paraId="6662C99C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Változások vannak az ESZ és Kereskedők által küldhető törzsadat üzenetekben: </w:t>
      </w:r>
      <w:proofErr w:type="spellStart"/>
      <w:r w:rsidRPr="004B2D81">
        <w:rPr>
          <w:rFonts w:ascii="Verdana" w:hAnsi="Verdana"/>
          <w:sz w:val="20"/>
          <w:szCs w:val="20"/>
        </w:rPr>
        <w:t>TAa</w:t>
      </w:r>
      <w:proofErr w:type="spellEnd"/>
      <w:r w:rsidRPr="004B2D81">
        <w:rPr>
          <w:rFonts w:ascii="Verdana" w:hAnsi="Verdana"/>
          <w:sz w:val="20"/>
          <w:szCs w:val="20"/>
        </w:rPr>
        <w:t xml:space="preserve">, </w:t>
      </w:r>
      <w:proofErr w:type="spellStart"/>
      <w:r w:rsidRPr="004B2D81">
        <w:rPr>
          <w:rFonts w:ascii="Verdana" w:hAnsi="Verdana"/>
          <w:sz w:val="20"/>
          <w:szCs w:val="20"/>
        </w:rPr>
        <w:t>TVa</w:t>
      </w:r>
      <w:proofErr w:type="spellEnd"/>
      <w:r w:rsidRPr="004B2D81">
        <w:rPr>
          <w:rFonts w:ascii="Verdana" w:hAnsi="Verdana"/>
          <w:sz w:val="20"/>
          <w:szCs w:val="20"/>
        </w:rPr>
        <w:t xml:space="preserve">, </w:t>
      </w:r>
      <w:proofErr w:type="spellStart"/>
      <w:r w:rsidRPr="004B2D81">
        <w:rPr>
          <w:rFonts w:ascii="Verdana" w:hAnsi="Verdana"/>
          <w:sz w:val="20"/>
          <w:szCs w:val="20"/>
        </w:rPr>
        <w:t>TUa</w:t>
      </w:r>
      <w:proofErr w:type="spellEnd"/>
      <w:r w:rsidRPr="004B2D81">
        <w:rPr>
          <w:rFonts w:ascii="Verdana" w:hAnsi="Verdana"/>
          <w:sz w:val="20"/>
          <w:szCs w:val="20"/>
        </w:rPr>
        <w:t>, TS</w:t>
      </w:r>
    </w:p>
    <w:p w14:paraId="76DD64E6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Változások vannak az elosztók által küldhető törzsadat üzenetekben: </w:t>
      </w:r>
      <w:proofErr w:type="spellStart"/>
      <w:r w:rsidRPr="004B2D81">
        <w:rPr>
          <w:rFonts w:ascii="Verdana" w:hAnsi="Verdana"/>
          <w:sz w:val="20"/>
          <w:szCs w:val="20"/>
        </w:rPr>
        <w:t>TAb</w:t>
      </w:r>
      <w:proofErr w:type="spellEnd"/>
      <w:r w:rsidRPr="004B2D81">
        <w:rPr>
          <w:rFonts w:ascii="Verdana" w:hAnsi="Verdana"/>
          <w:sz w:val="20"/>
          <w:szCs w:val="20"/>
        </w:rPr>
        <w:t xml:space="preserve">, </w:t>
      </w:r>
      <w:proofErr w:type="spellStart"/>
      <w:r w:rsidRPr="004B2D81">
        <w:rPr>
          <w:rFonts w:ascii="Verdana" w:hAnsi="Verdana"/>
          <w:sz w:val="20"/>
          <w:szCs w:val="20"/>
        </w:rPr>
        <w:t>TVb</w:t>
      </w:r>
      <w:proofErr w:type="spellEnd"/>
      <w:r w:rsidRPr="004B2D81">
        <w:rPr>
          <w:rFonts w:ascii="Verdana" w:hAnsi="Verdana"/>
          <w:sz w:val="20"/>
          <w:szCs w:val="20"/>
        </w:rPr>
        <w:t xml:space="preserve">, TF, TL, TT, TK, TC, TE, TM, TX, </w:t>
      </w:r>
      <w:proofErr w:type="spellStart"/>
      <w:r w:rsidRPr="004B2D81">
        <w:rPr>
          <w:rFonts w:ascii="Verdana" w:hAnsi="Verdana"/>
          <w:sz w:val="20"/>
          <w:szCs w:val="20"/>
        </w:rPr>
        <w:t>TUb</w:t>
      </w:r>
      <w:proofErr w:type="spellEnd"/>
    </w:p>
    <w:p w14:paraId="2674B5BB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Az üzenet </w:t>
      </w:r>
      <w:proofErr w:type="spellStart"/>
      <w:r w:rsidRPr="004B2D81">
        <w:rPr>
          <w:rFonts w:ascii="Verdana" w:hAnsi="Verdana"/>
          <w:sz w:val="20"/>
          <w:szCs w:val="20"/>
        </w:rPr>
        <w:t>xml</w:t>
      </w:r>
      <w:proofErr w:type="spellEnd"/>
      <w:r w:rsidRPr="004B2D81">
        <w:rPr>
          <w:rFonts w:ascii="Verdana" w:hAnsi="Verdana"/>
          <w:sz w:val="20"/>
          <w:szCs w:val="20"/>
        </w:rPr>
        <w:t xml:space="preserve"> tartalmi változásait a </w:t>
      </w:r>
      <w:proofErr w:type="spellStart"/>
      <w:r w:rsidRPr="004B2D81">
        <w:rPr>
          <w:rFonts w:ascii="Verdana" w:hAnsi="Verdana"/>
          <w:sz w:val="20"/>
          <w:szCs w:val="20"/>
        </w:rPr>
        <w:t>Message</w:t>
      </w:r>
      <w:proofErr w:type="spellEnd"/>
      <w:r w:rsidRPr="004B2D81">
        <w:rPr>
          <w:rFonts w:ascii="Verdana" w:hAnsi="Verdana"/>
          <w:sz w:val="20"/>
          <w:szCs w:val="20"/>
        </w:rPr>
        <w:t xml:space="preserve"> </w:t>
      </w:r>
      <w:proofErr w:type="spellStart"/>
      <w:r w:rsidRPr="004B2D81">
        <w:rPr>
          <w:rFonts w:ascii="Verdana" w:hAnsi="Verdana"/>
          <w:sz w:val="20"/>
          <w:szCs w:val="20"/>
        </w:rPr>
        <w:t>Formats</w:t>
      </w:r>
      <w:proofErr w:type="spellEnd"/>
      <w:r w:rsidRPr="004B2D81">
        <w:rPr>
          <w:rFonts w:ascii="Verdana" w:hAnsi="Verdana"/>
          <w:sz w:val="20"/>
          <w:szCs w:val="20"/>
        </w:rPr>
        <w:t xml:space="preserve"> tartalmazza.</w:t>
      </w:r>
    </w:p>
    <w:p w14:paraId="666C893E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Az új folyamatok: </w:t>
      </w:r>
    </w:p>
    <w:p w14:paraId="6CDA0635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SZT-05: Elosztó /ESZ / kereskedő bejelentése általa kezelt üzleti és műszaki törzsadatok változásáról folyamat mutatja be.</w:t>
      </w:r>
    </w:p>
    <w:p w14:paraId="032D14AC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 folyamatábrákat és a kiegészítő leírásokat az Adatcsere Szabályzat Melléklet tartalmazza.</w:t>
      </w:r>
    </w:p>
    <w:p w14:paraId="737EAFDF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Változás van a TV válaszüzenetekben, hogy melyik és milyen esetben kell küldeni. Ezek szabályait a </w:t>
      </w:r>
      <w:proofErr w:type="spellStart"/>
      <w:r w:rsidRPr="004B2D81">
        <w:rPr>
          <w:rFonts w:ascii="Verdana" w:hAnsi="Verdana"/>
          <w:sz w:val="20"/>
          <w:szCs w:val="20"/>
        </w:rPr>
        <w:t>Message</w:t>
      </w:r>
      <w:proofErr w:type="spellEnd"/>
      <w:r w:rsidRPr="004B2D81">
        <w:rPr>
          <w:rFonts w:ascii="Verdana" w:hAnsi="Verdana"/>
          <w:sz w:val="20"/>
          <w:szCs w:val="20"/>
        </w:rPr>
        <w:t xml:space="preserve"> </w:t>
      </w:r>
      <w:proofErr w:type="spellStart"/>
      <w:r w:rsidRPr="004B2D81">
        <w:rPr>
          <w:rFonts w:ascii="Verdana" w:hAnsi="Verdana"/>
          <w:sz w:val="20"/>
          <w:szCs w:val="20"/>
        </w:rPr>
        <w:t>Formats</w:t>
      </w:r>
      <w:proofErr w:type="spellEnd"/>
      <w:r w:rsidRPr="004B2D81">
        <w:rPr>
          <w:rFonts w:ascii="Verdana" w:hAnsi="Verdana"/>
          <w:sz w:val="20"/>
          <w:szCs w:val="20"/>
        </w:rPr>
        <w:t xml:space="preserve"> és az Adatcsere Szabályzat Melléklet dokumentum érintett fejezete együttesen tartalmazza.</w:t>
      </w:r>
    </w:p>
    <w:p w14:paraId="5E2DF05A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Ügyviteli változás az ún. Adatgazda szerepkör bevezetése. Ez azt jelenti, hogy az éles indulást követően a fogyasztóval kapcsolatos üzleti törzsadat változást (üzleti partnerre vonatkozó adatok; az eddigi TA üzenetben küldött adatok) minden esetben az ESZ és a Kereskedő indíthat, ő lesz az adatgazdája. Az elosztók az ügyfeleket ilyen </w:t>
      </w:r>
      <w:r w:rsidRPr="004B2D81">
        <w:rPr>
          <w:rFonts w:ascii="Verdana" w:hAnsi="Verdana"/>
          <w:sz w:val="20"/>
          <w:szCs w:val="20"/>
        </w:rPr>
        <w:lastRenderedPageBreak/>
        <w:t>tartalmú bejelentéseikkel az ESZ / kereskedő felé irányítják a rendszereikben lévő adatok módosítása nélkül.</w:t>
      </w:r>
    </w:p>
    <w:p w14:paraId="236AA4A8" w14:textId="77777777" w:rsidR="004B2D81" w:rsidRPr="004B2D81" w:rsidRDefault="004B2D81" w:rsidP="004B2D8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>Fogyasztóváltozások kommunikációja</w:t>
      </w:r>
    </w:p>
    <w:p w14:paraId="4D3B9374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Iparágilag egységesen elindul a fogyasztóváltozások UTILMD alapú kommunikációja.</w:t>
      </w:r>
    </w:p>
    <w:p w14:paraId="01949B7E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Ez az UTILMD D01, D02, D03, D04, D05 és E03 üzenetek küldését jelenti.</w:t>
      </w:r>
    </w:p>
    <w:p w14:paraId="3D1DD5CA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POD kikérés üzenetváltás történhet még a felek között </w:t>
      </w:r>
      <w:proofErr w:type="spellStart"/>
      <w:r w:rsidRPr="004B2D81">
        <w:rPr>
          <w:rFonts w:ascii="Verdana" w:hAnsi="Verdana"/>
          <w:sz w:val="20"/>
          <w:szCs w:val="20"/>
        </w:rPr>
        <w:t>TPa</w:t>
      </w:r>
      <w:proofErr w:type="spellEnd"/>
      <w:r w:rsidRPr="004B2D81">
        <w:rPr>
          <w:rFonts w:ascii="Verdana" w:hAnsi="Verdana"/>
          <w:sz w:val="20"/>
          <w:szCs w:val="20"/>
        </w:rPr>
        <w:t xml:space="preserve">, </w:t>
      </w:r>
      <w:proofErr w:type="spellStart"/>
      <w:r w:rsidRPr="004B2D81">
        <w:rPr>
          <w:rFonts w:ascii="Verdana" w:hAnsi="Verdana"/>
          <w:sz w:val="20"/>
          <w:szCs w:val="20"/>
        </w:rPr>
        <w:t>TPr</w:t>
      </w:r>
      <w:proofErr w:type="spellEnd"/>
      <w:r w:rsidRPr="004B2D81">
        <w:rPr>
          <w:rFonts w:ascii="Verdana" w:hAnsi="Verdana"/>
          <w:sz w:val="20"/>
          <w:szCs w:val="20"/>
        </w:rPr>
        <w:t xml:space="preserve"> üzenetek segítségével.</w:t>
      </w:r>
    </w:p>
    <w:p w14:paraId="3C9F75E2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Ügyviteli változás, hogy fogyasztóváltozás átvezetése minden esetben ESZ és Kereskedő oldaláról indulhat.</w:t>
      </w:r>
    </w:p>
    <w:p w14:paraId="4C7A39B0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Az üzenet </w:t>
      </w:r>
      <w:proofErr w:type="spellStart"/>
      <w:r w:rsidRPr="004B2D81">
        <w:rPr>
          <w:rFonts w:ascii="Verdana" w:hAnsi="Verdana"/>
          <w:sz w:val="20"/>
          <w:szCs w:val="20"/>
        </w:rPr>
        <w:t>xml</w:t>
      </w:r>
      <w:proofErr w:type="spellEnd"/>
      <w:r w:rsidRPr="004B2D81">
        <w:rPr>
          <w:rFonts w:ascii="Verdana" w:hAnsi="Verdana"/>
          <w:sz w:val="20"/>
          <w:szCs w:val="20"/>
        </w:rPr>
        <w:t xml:space="preserve"> tartalmi előírásait a </w:t>
      </w:r>
      <w:proofErr w:type="spellStart"/>
      <w:r w:rsidRPr="004B2D81">
        <w:rPr>
          <w:rFonts w:ascii="Verdana" w:hAnsi="Verdana"/>
          <w:sz w:val="20"/>
          <w:szCs w:val="20"/>
        </w:rPr>
        <w:t>Message</w:t>
      </w:r>
      <w:proofErr w:type="spellEnd"/>
      <w:r w:rsidRPr="004B2D81">
        <w:rPr>
          <w:rFonts w:ascii="Verdana" w:hAnsi="Verdana"/>
          <w:sz w:val="20"/>
          <w:szCs w:val="20"/>
        </w:rPr>
        <w:t xml:space="preserve"> </w:t>
      </w:r>
      <w:proofErr w:type="spellStart"/>
      <w:r w:rsidRPr="004B2D81">
        <w:rPr>
          <w:rFonts w:ascii="Verdana" w:hAnsi="Verdana"/>
          <w:sz w:val="20"/>
          <w:szCs w:val="20"/>
        </w:rPr>
        <w:t>Formats</w:t>
      </w:r>
      <w:proofErr w:type="spellEnd"/>
      <w:r w:rsidRPr="004B2D81">
        <w:rPr>
          <w:rFonts w:ascii="Verdana" w:hAnsi="Verdana"/>
          <w:sz w:val="20"/>
          <w:szCs w:val="20"/>
        </w:rPr>
        <w:t xml:space="preserve"> tartalmazza.</w:t>
      </w:r>
    </w:p>
    <w:p w14:paraId="080405EF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új folyamatok folyamatábráit és a kiegészítő leírásokat az Adatcsere Szabályzat Melléklet tartalmazza.</w:t>
      </w:r>
    </w:p>
    <w:p w14:paraId="1D645201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SZT-03A: Felhasználó változás kezelése</w:t>
      </w:r>
    </w:p>
    <w:p w14:paraId="2CAAC256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SZT-03B: Felhasználó változás kereskedői hozzárendelés változással</w:t>
      </w:r>
    </w:p>
    <w:p w14:paraId="2DEE2C25" w14:textId="77777777" w:rsidR="004B2D81" w:rsidRPr="004B2D81" w:rsidRDefault="004B2D81" w:rsidP="004B2D8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>Védendő fogyasztói adatok küldése</w:t>
      </w:r>
      <w:r w:rsidRPr="004B2D81">
        <w:rPr>
          <w:rFonts w:ascii="Verdana" w:hAnsi="Verdana"/>
          <w:sz w:val="20"/>
          <w:szCs w:val="20"/>
        </w:rPr>
        <w:t>:</w:t>
      </w:r>
    </w:p>
    <w:p w14:paraId="2520452F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Iparágilag egységesen elindul a fogyasztóváltozások UTILMD alapú kommunikációja. A </w:t>
      </w:r>
      <w:proofErr w:type="spellStart"/>
      <w:r w:rsidRPr="004B2D81">
        <w:rPr>
          <w:rFonts w:ascii="Verdana" w:hAnsi="Verdana"/>
          <w:sz w:val="20"/>
          <w:szCs w:val="20"/>
        </w:rPr>
        <w:t>TAb</w:t>
      </w:r>
      <w:proofErr w:type="spellEnd"/>
      <w:r w:rsidRPr="004B2D81">
        <w:rPr>
          <w:rFonts w:ascii="Verdana" w:hAnsi="Verdana"/>
          <w:sz w:val="20"/>
          <w:szCs w:val="20"/>
        </w:rPr>
        <w:t xml:space="preserve"> üzenetet fogja az elosztó küldeni.</w:t>
      </w:r>
    </w:p>
    <w:p w14:paraId="620AE953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Az üzenet </w:t>
      </w:r>
      <w:proofErr w:type="spellStart"/>
      <w:r w:rsidRPr="004B2D81">
        <w:rPr>
          <w:rFonts w:ascii="Verdana" w:hAnsi="Verdana"/>
          <w:sz w:val="20"/>
          <w:szCs w:val="20"/>
        </w:rPr>
        <w:t>xml</w:t>
      </w:r>
      <w:proofErr w:type="spellEnd"/>
      <w:r w:rsidRPr="004B2D81">
        <w:rPr>
          <w:rFonts w:ascii="Verdana" w:hAnsi="Verdana"/>
          <w:sz w:val="20"/>
          <w:szCs w:val="20"/>
        </w:rPr>
        <w:t xml:space="preserve"> tartalmi előírásait a </w:t>
      </w:r>
      <w:proofErr w:type="spellStart"/>
      <w:r w:rsidRPr="004B2D81">
        <w:rPr>
          <w:rFonts w:ascii="Verdana" w:hAnsi="Verdana"/>
          <w:sz w:val="20"/>
          <w:szCs w:val="20"/>
        </w:rPr>
        <w:t>Message</w:t>
      </w:r>
      <w:proofErr w:type="spellEnd"/>
      <w:r w:rsidRPr="004B2D81">
        <w:rPr>
          <w:rFonts w:ascii="Verdana" w:hAnsi="Verdana"/>
          <w:sz w:val="20"/>
          <w:szCs w:val="20"/>
        </w:rPr>
        <w:t xml:space="preserve"> </w:t>
      </w:r>
      <w:proofErr w:type="spellStart"/>
      <w:r w:rsidRPr="004B2D81">
        <w:rPr>
          <w:rFonts w:ascii="Verdana" w:hAnsi="Verdana"/>
          <w:sz w:val="20"/>
          <w:szCs w:val="20"/>
        </w:rPr>
        <w:t>Formats</w:t>
      </w:r>
      <w:proofErr w:type="spellEnd"/>
      <w:r w:rsidRPr="004B2D81">
        <w:rPr>
          <w:rFonts w:ascii="Verdana" w:hAnsi="Verdana"/>
          <w:sz w:val="20"/>
          <w:szCs w:val="20"/>
        </w:rPr>
        <w:t xml:space="preserve"> tartalmazza.</w:t>
      </w:r>
    </w:p>
    <w:p w14:paraId="57A5F968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új folyamat: SZT-06: Védendő felhasználók kezelése</w:t>
      </w:r>
    </w:p>
    <w:p w14:paraId="155DE5F9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 </w:t>
      </w:r>
      <w:proofErr w:type="spellStart"/>
      <w:r w:rsidRPr="004B2D81">
        <w:rPr>
          <w:rFonts w:ascii="Verdana" w:hAnsi="Verdana"/>
          <w:sz w:val="20"/>
          <w:szCs w:val="20"/>
        </w:rPr>
        <w:t>TAb</w:t>
      </w:r>
      <w:proofErr w:type="spellEnd"/>
      <w:r w:rsidRPr="004B2D81">
        <w:rPr>
          <w:rFonts w:ascii="Verdana" w:hAnsi="Verdana"/>
          <w:sz w:val="20"/>
          <w:szCs w:val="20"/>
        </w:rPr>
        <w:t xml:space="preserve"> üzenetben az elosztótól az „Üzleti és műszaki törzsadatok kommunikációja” bekezdésben említett adatgazdai szerepkör miatt az üzleti partnerrel kapcsolatos egyéb módosítandó adat nem érkezik.</w:t>
      </w:r>
    </w:p>
    <w:p w14:paraId="4E4C371B" w14:textId="77777777" w:rsidR="004B2D81" w:rsidRPr="004B2D81" w:rsidRDefault="004B2D81" w:rsidP="004B2D8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 xml:space="preserve">Előre fizetős mérők (EFM) </w:t>
      </w:r>
      <w:proofErr w:type="spellStart"/>
      <w:r w:rsidRPr="004B2D81">
        <w:rPr>
          <w:rFonts w:ascii="Verdana" w:hAnsi="Verdana"/>
          <w:b/>
          <w:bCs/>
          <w:sz w:val="20"/>
          <w:szCs w:val="20"/>
        </w:rPr>
        <w:t>token</w:t>
      </w:r>
      <w:proofErr w:type="spellEnd"/>
      <w:r w:rsidRPr="004B2D81">
        <w:rPr>
          <w:rFonts w:ascii="Verdana" w:hAnsi="Verdana"/>
          <w:b/>
          <w:bCs/>
          <w:sz w:val="20"/>
          <w:szCs w:val="20"/>
        </w:rPr>
        <w:t xml:space="preserve"> kiadási információ átadása</w:t>
      </w:r>
    </w:p>
    <w:p w14:paraId="5CEAE2BF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2024. január 1-től az EFM </w:t>
      </w:r>
      <w:proofErr w:type="spellStart"/>
      <w:r w:rsidRPr="004B2D81">
        <w:rPr>
          <w:rFonts w:ascii="Verdana" w:hAnsi="Verdana"/>
          <w:sz w:val="20"/>
          <w:szCs w:val="20"/>
        </w:rPr>
        <w:t>token</w:t>
      </w:r>
      <w:proofErr w:type="spellEnd"/>
      <w:r w:rsidRPr="004B2D81">
        <w:rPr>
          <w:rFonts w:ascii="Verdana" w:hAnsi="Verdana"/>
          <w:sz w:val="20"/>
          <w:szCs w:val="20"/>
        </w:rPr>
        <w:t xml:space="preserve"> kiadása átkerül az ESZ-</w:t>
      </w:r>
      <w:proofErr w:type="spellStart"/>
      <w:r w:rsidRPr="004B2D81">
        <w:rPr>
          <w:rFonts w:ascii="Verdana" w:hAnsi="Verdana"/>
          <w:sz w:val="20"/>
          <w:szCs w:val="20"/>
        </w:rPr>
        <w:t>hez</w:t>
      </w:r>
      <w:proofErr w:type="spellEnd"/>
      <w:r w:rsidRPr="004B2D81">
        <w:rPr>
          <w:rFonts w:ascii="Verdana" w:hAnsi="Verdana"/>
          <w:sz w:val="20"/>
          <w:szCs w:val="20"/>
        </w:rPr>
        <w:t>, illetve azon Kereskedőkhöz, amelyek EFM-es mérővel rendelkező felhasználókat kezelnek.</w:t>
      </w:r>
    </w:p>
    <w:p w14:paraId="3A098E5B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EFM feltöltést biztosító kereskedőknek erről tájékoztatást kell küldeniük az elosztóknak.</w:t>
      </w:r>
    </w:p>
    <w:p w14:paraId="1BA71227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Itt lehetőség van arra, hogy az ESZ és az érintett kereskedők egységes CSV formátumban napi rendszerességgel átadják az elosztók felé a feltöltés adatokat.</w:t>
      </w:r>
    </w:p>
    <w:p w14:paraId="73701484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adattartalmat az Adatcsere Szabályzat Melléklet dokumentum tartalmazza.</w:t>
      </w:r>
    </w:p>
    <w:p w14:paraId="2DD00E8E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új folyamat MF-06C: Előre fizetős mérő kártya kezelése (feltöltés)</w:t>
      </w:r>
    </w:p>
    <w:p w14:paraId="21CB2824" w14:textId="77777777" w:rsidR="004B2D81" w:rsidRPr="004B2D81" w:rsidRDefault="004B2D81" w:rsidP="004B2D8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>Elszámolási és számlázási adatok átadása</w:t>
      </w:r>
    </w:p>
    <w:p w14:paraId="09CFBCA8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iparágilag jelenleg is alkalmazott MSCONS és INVOIC üzenetek használatban maradnak. Az üzenetek verziószáma 3.0-ra változik.</w:t>
      </w:r>
    </w:p>
    <w:p w14:paraId="018528C4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Az MSCONS üzenetben kódok tekintetében van néhány változás. Ezt részletesen a </w:t>
      </w:r>
      <w:proofErr w:type="spellStart"/>
      <w:r w:rsidRPr="004B2D81">
        <w:rPr>
          <w:rFonts w:ascii="Verdana" w:hAnsi="Verdana"/>
          <w:sz w:val="20"/>
          <w:szCs w:val="20"/>
        </w:rPr>
        <w:t>Message</w:t>
      </w:r>
      <w:proofErr w:type="spellEnd"/>
      <w:r w:rsidRPr="004B2D81">
        <w:rPr>
          <w:rFonts w:ascii="Verdana" w:hAnsi="Verdana"/>
          <w:sz w:val="20"/>
          <w:szCs w:val="20"/>
        </w:rPr>
        <w:t xml:space="preserve"> </w:t>
      </w:r>
      <w:proofErr w:type="spellStart"/>
      <w:r w:rsidRPr="004B2D81">
        <w:rPr>
          <w:rFonts w:ascii="Verdana" w:hAnsi="Verdana"/>
          <w:sz w:val="20"/>
          <w:szCs w:val="20"/>
        </w:rPr>
        <w:t>Formats</w:t>
      </w:r>
      <w:proofErr w:type="spellEnd"/>
      <w:r w:rsidRPr="004B2D81">
        <w:rPr>
          <w:rFonts w:ascii="Verdana" w:hAnsi="Verdana"/>
          <w:sz w:val="20"/>
          <w:szCs w:val="20"/>
        </w:rPr>
        <w:t xml:space="preserve"> tartalmazza.</w:t>
      </w:r>
    </w:p>
    <w:p w14:paraId="6C798F5D" w14:textId="77777777" w:rsidR="004B2D81" w:rsidRPr="004B2D81" w:rsidRDefault="004B2D81" w:rsidP="004B2D81">
      <w:pPr>
        <w:numPr>
          <w:ilvl w:val="1"/>
          <w:numId w:val="1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lastRenderedPageBreak/>
        <w:t>Az új folyamatok, melyek részletesen az Adatcsere Szabályzat mellékletben megtalálhatóak:</w:t>
      </w:r>
    </w:p>
    <w:p w14:paraId="0E7DCA6A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LSZ-01: Elszámolási, leolvasási, mérési eredmények átadása, fogadása; elszámolások kezelése</w:t>
      </w:r>
    </w:p>
    <w:p w14:paraId="0ACB0B9E" w14:textId="77777777" w:rsidR="004B2D81" w:rsidRPr="004B2D81" w:rsidRDefault="004B2D81" w:rsidP="004B2D81">
      <w:pPr>
        <w:numPr>
          <w:ilvl w:val="2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LSZ-02: Elosztó által kalkulált rendszerhasználati díj analitika átadása kereskedőnek</w:t>
      </w:r>
    </w:p>
    <w:p w14:paraId="2A896E56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Az adatcsere 1-es szakaszban nem módosuló üzenetek esetén az érvényben lévő </w:t>
      </w:r>
      <w:proofErr w:type="spellStart"/>
      <w:r w:rsidRPr="004B2D81">
        <w:rPr>
          <w:rFonts w:ascii="Verdana" w:hAnsi="Verdana"/>
          <w:sz w:val="20"/>
          <w:szCs w:val="20"/>
        </w:rPr>
        <w:t>Message</w:t>
      </w:r>
      <w:proofErr w:type="spellEnd"/>
      <w:r w:rsidRPr="004B2D81">
        <w:rPr>
          <w:rFonts w:ascii="Verdana" w:hAnsi="Verdana"/>
          <w:sz w:val="20"/>
          <w:szCs w:val="20"/>
        </w:rPr>
        <w:t xml:space="preserve"> </w:t>
      </w:r>
      <w:proofErr w:type="spellStart"/>
      <w:r w:rsidRPr="004B2D81">
        <w:rPr>
          <w:rFonts w:ascii="Verdana" w:hAnsi="Verdana"/>
          <w:sz w:val="20"/>
          <w:szCs w:val="20"/>
        </w:rPr>
        <w:t>Formats</w:t>
      </w:r>
      <w:proofErr w:type="spellEnd"/>
      <w:r w:rsidRPr="004B2D81">
        <w:rPr>
          <w:rFonts w:ascii="Verdana" w:hAnsi="Verdana"/>
          <w:sz w:val="20"/>
          <w:szCs w:val="20"/>
        </w:rPr>
        <w:t xml:space="preserve"> 2019-es táblázat az irányadó.</w:t>
      </w:r>
    </w:p>
    <w:p w14:paraId="755AAD16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elosztók által biztosított SFTP szerver kereskedői könyvtárainak struktúrájában is van változás: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647"/>
        <w:gridCol w:w="2126"/>
        <w:gridCol w:w="2235"/>
      </w:tblGrid>
      <w:tr w:rsidR="004B2D81" w:rsidRPr="004B2D81" w14:paraId="11C6A315" w14:textId="77777777" w:rsidTr="00183D50">
        <w:trPr>
          <w:tblHeader/>
        </w:trPr>
        <w:tc>
          <w:tcPr>
            <w:tcW w:w="1740" w:type="dxa"/>
            <w:shd w:val="clear" w:color="auto" w:fill="C0C0C0"/>
            <w:vAlign w:val="center"/>
          </w:tcPr>
          <w:p w14:paraId="32AF08A6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2D81">
              <w:rPr>
                <w:rFonts w:ascii="Verdana" w:hAnsi="Verdana"/>
                <w:b/>
                <w:bCs/>
                <w:sz w:val="20"/>
                <w:szCs w:val="20"/>
              </w:rPr>
              <w:t>Adattípus és SFTP könyvtárnév</w:t>
            </w:r>
          </w:p>
        </w:tc>
        <w:tc>
          <w:tcPr>
            <w:tcW w:w="3647" w:type="dxa"/>
            <w:shd w:val="clear" w:color="auto" w:fill="C0C0C0"/>
            <w:vAlign w:val="center"/>
          </w:tcPr>
          <w:p w14:paraId="7FEB9241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2D81">
              <w:rPr>
                <w:rFonts w:ascii="Verdana" w:hAnsi="Verdana"/>
                <w:b/>
                <w:bCs/>
                <w:sz w:val="20"/>
                <w:szCs w:val="20"/>
              </w:rPr>
              <w:t>Adattartalom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0B56D289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2D81">
              <w:rPr>
                <w:rFonts w:ascii="Verdana" w:hAnsi="Verdana"/>
                <w:b/>
                <w:bCs/>
                <w:sz w:val="20"/>
                <w:szCs w:val="20"/>
              </w:rPr>
              <w:t>Változik-e 2024. január 8-tól</w:t>
            </w:r>
          </w:p>
        </w:tc>
        <w:tc>
          <w:tcPr>
            <w:tcW w:w="2235" w:type="dxa"/>
            <w:shd w:val="clear" w:color="auto" w:fill="C0C0C0"/>
            <w:vAlign w:val="center"/>
          </w:tcPr>
          <w:p w14:paraId="1CD77C42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2D81">
              <w:rPr>
                <w:rFonts w:ascii="Verdana" w:hAnsi="Verdana"/>
                <w:b/>
                <w:bCs/>
                <w:sz w:val="20"/>
                <w:szCs w:val="20"/>
              </w:rPr>
              <w:t>Adatcsere szakasz érintettség</w:t>
            </w:r>
          </w:p>
        </w:tc>
      </w:tr>
      <w:tr w:rsidR="004B2D81" w:rsidRPr="004B2D81" w14:paraId="55233467" w14:textId="77777777" w:rsidTr="00183D50">
        <w:tc>
          <w:tcPr>
            <w:tcW w:w="1740" w:type="dxa"/>
            <w:vAlign w:val="center"/>
          </w:tcPr>
          <w:p w14:paraId="0C6B0B76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TGORBE</w:t>
            </w:r>
          </w:p>
        </w:tc>
        <w:tc>
          <w:tcPr>
            <w:tcW w:w="3647" w:type="dxa"/>
            <w:vAlign w:val="center"/>
          </w:tcPr>
          <w:p w14:paraId="01A37581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Profilgörbék, MAVIR XML üzenetek</w:t>
            </w:r>
          </w:p>
        </w:tc>
        <w:tc>
          <w:tcPr>
            <w:tcW w:w="2126" w:type="dxa"/>
            <w:vAlign w:val="center"/>
          </w:tcPr>
          <w:p w14:paraId="76DF7BD9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2235" w:type="dxa"/>
            <w:vAlign w:val="center"/>
          </w:tcPr>
          <w:p w14:paraId="769F378E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1-es szakasz</w:t>
            </w:r>
          </w:p>
        </w:tc>
      </w:tr>
      <w:tr w:rsidR="004B2D81" w:rsidRPr="004B2D81" w14:paraId="7D47CB57" w14:textId="77777777" w:rsidTr="00183D50">
        <w:tc>
          <w:tcPr>
            <w:tcW w:w="1740" w:type="dxa"/>
            <w:vAlign w:val="center"/>
          </w:tcPr>
          <w:p w14:paraId="429E29F6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REGISZTER</w:t>
            </w:r>
          </w:p>
        </w:tc>
        <w:tc>
          <w:tcPr>
            <w:tcW w:w="3647" w:type="dxa"/>
            <w:vAlign w:val="center"/>
          </w:tcPr>
          <w:p w14:paraId="48BC9457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MSCONS XML üzenetek</w:t>
            </w:r>
          </w:p>
        </w:tc>
        <w:tc>
          <w:tcPr>
            <w:tcW w:w="2126" w:type="dxa"/>
            <w:vAlign w:val="center"/>
          </w:tcPr>
          <w:p w14:paraId="05939C82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2235" w:type="dxa"/>
            <w:vAlign w:val="center"/>
          </w:tcPr>
          <w:p w14:paraId="0AE7E4F9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1-es szakasz</w:t>
            </w:r>
          </w:p>
        </w:tc>
      </w:tr>
      <w:tr w:rsidR="004B2D81" w:rsidRPr="004B2D81" w14:paraId="12611978" w14:textId="77777777" w:rsidTr="00183D50">
        <w:tc>
          <w:tcPr>
            <w:tcW w:w="1740" w:type="dxa"/>
            <w:vAlign w:val="center"/>
          </w:tcPr>
          <w:p w14:paraId="4650D339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UTILMD</w:t>
            </w:r>
          </w:p>
        </w:tc>
        <w:tc>
          <w:tcPr>
            <w:tcW w:w="3647" w:type="dxa"/>
            <w:vAlign w:val="center"/>
          </w:tcPr>
          <w:p w14:paraId="25C40D0C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Összes UTILMD üzenet ide kerül fel: UTILMD Törzsadat üzenetek, Védendő, Fogyasztóváltozás</w:t>
            </w:r>
          </w:p>
        </w:tc>
        <w:tc>
          <w:tcPr>
            <w:tcW w:w="2126" w:type="dxa"/>
            <w:vAlign w:val="center"/>
          </w:tcPr>
          <w:p w14:paraId="6D3548F1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Új könyvtár, a TORZSADATOK könyvtárat váltja fel.</w:t>
            </w:r>
          </w:p>
        </w:tc>
        <w:tc>
          <w:tcPr>
            <w:tcW w:w="2235" w:type="dxa"/>
            <w:vAlign w:val="center"/>
          </w:tcPr>
          <w:p w14:paraId="303C3F9C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1-es szakasz</w:t>
            </w:r>
          </w:p>
        </w:tc>
      </w:tr>
      <w:tr w:rsidR="004B2D81" w:rsidRPr="004B2D81" w14:paraId="3F685E56" w14:textId="77777777" w:rsidTr="00183D50">
        <w:tc>
          <w:tcPr>
            <w:tcW w:w="1740" w:type="dxa"/>
            <w:vAlign w:val="center"/>
          </w:tcPr>
          <w:p w14:paraId="321AC33F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ANALITIKA</w:t>
            </w:r>
          </w:p>
        </w:tc>
        <w:tc>
          <w:tcPr>
            <w:tcW w:w="3647" w:type="dxa"/>
            <w:vAlign w:val="center"/>
          </w:tcPr>
          <w:p w14:paraId="47C119A2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Aggregált számla analitikák, INVOIC XML</w:t>
            </w:r>
          </w:p>
        </w:tc>
        <w:tc>
          <w:tcPr>
            <w:tcW w:w="2126" w:type="dxa"/>
            <w:vAlign w:val="center"/>
          </w:tcPr>
          <w:p w14:paraId="56013C35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2235" w:type="dxa"/>
            <w:vAlign w:val="center"/>
          </w:tcPr>
          <w:p w14:paraId="086FADBA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1-es szakasz</w:t>
            </w:r>
          </w:p>
        </w:tc>
      </w:tr>
      <w:tr w:rsidR="004B2D81" w:rsidRPr="004B2D81" w14:paraId="7B6EF83B" w14:textId="77777777" w:rsidTr="00183D50">
        <w:tc>
          <w:tcPr>
            <w:tcW w:w="1740" w:type="dxa"/>
            <w:vAlign w:val="center"/>
          </w:tcPr>
          <w:p w14:paraId="21F7D1B3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ME_ANALITIKA</w:t>
            </w:r>
          </w:p>
        </w:tc>
        <w:tc>
          <w:tcPr>
            <w:tcW w:w="3647" w:type="dxa"/>
            <w:vAlign w:val="center"/>
          </w:tcPr>
          <w:p w14:paraId="3B348C4E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Mennyiségi eltérés számla analitika melléklet</w:t>
            </w:r>
          </w:p>
        </w:tc>
        <w:tc>
          <w:tcPr>
            <w:tcW w:w="2126" w:type="dxa"/>
            <w:vAlign w:val="center"/>
          </w:tcPr>
          <w:p w14:paraId="69F762BA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2235" w:type="dxa"/>
            <w:vAlign w:val="center"/>
          </w:tcPr>
          <w:p w14:paraId="529363F8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1-es szakasz</w:t>
            </w:r>
          </w:p>
        </w:tc>
      </w:tr>
      <w:tr w:rsidR="004B2D81" w:rsidRPr="004B2D81" w14:paraId="275169EF" w14:textId="77777777" w:rsidTr="00183D50">
        <w:tc>
          <w:tcPr>
            <w:tcW w:w="1740" w:type="dxa"/>
            <w:vAlign w:val="center"/>
          </w:tcPr>
          <w:p w14:paraId="6B35F926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SZINKRON</w:t>
            </w:r>
          </w:p>
        </w:tc>
        <w:tc>
          <w:tcPr>
            <w:tcW w:w="3647" w:type="dxa"/>
            <w:vAlign w:val="center"/>
          </w:tcPr>
          <w:p w14:paraId="10A4219E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Törzsadatszinkron üzenetek</w:t>
            </w:r>
          </w:p>
        </w:tc>
        <w:tc>
          <w:tcPr>
            <w:tcW w:w="2126" w:type="dxa"/>
            <w:vAlign w:val="center"/>
          </w:tcPr>
          <w:p w14:paraId="03AA52CA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2235" w:type="dxa"/>
            <w:vAlign w:val="center"/>
          </w:tcPr>
          <w:p w14:paraId="3836BF30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1-es szakasz</w:t>
            </w:r>
          </w:p>
        </w:tc>
      </w:tr>
      <w:tr w:rsidR="004B2D81" w:rsidRPr="004B2D81" w14:paraId="2D958093" w14:textId="77777777" w:rsidTr="00183D50">
        <w:tc>
          <w:tcPr>
            <w:tcW w:w="1740" w:type="dxa"/>
            <w:vAlign w:val="center"/>
          </w:tcPr>
          <w:p w14:paraId="7959B2F6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FELFUG</w:t>
            </w:r>
          </w:p>
        </w:tc>
        <w:tc>
          <w:tcPr>
            <w:tcW w:w="3647" w:type="dxa"/>
            <w:vAlign w:val="center"/>
          </w:tcPr>
          <w:p w14:paraId="01338FF7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Felfüggesztés üzenetek</w:t>
            </w:r>
          </w:p>
          <w:p w14:paraId="3226AF4D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FFE CSV fájl</w:t>
            </w:r>
          </w:p>
        </w:tc>
        <w:tc>
          <w:tcPr>
            <w:tcW w:w="2126" w:type="dxa"/>
            <w:vAlign w:val="center"/>
          </w:tcPr>
          <w:p w14:paraId="111FFC23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2235" w:type="dxa"/>
            <w:vAlign w:val="center"/>
          </w:tcPr>
          <w:p w14:paraId="13187D8F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Iparágilag a 2-es szakaszban élesítjük.</w:t>
            </w:r>
          </w:p>
        </w:tc>
      </w:tr>
      <w:tr w:rsidR="004B2D81" w:rsidRPr="004B2D81" w14:paraId="3DE094C6" w14:textId="77777777" w:rsidTr="00183D50">
        <w:tc>
          <w:tcPr>
            <w:tcW w:w="1740" w:type="dxa"/>
            <w:vAlign w:val="center"/>
          </w:tcPr>
          <w:p w14:paraId="5B724A46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RKUTIL</w:t>
            </w:r>
          </w:p>
        </w:tc>
        <w:tc>
          <w:tcPr>
            <w:tcW w:w="3647" w:type="dxa"/>
            <w:vAlign w:val="center"/>
          </w:tcPr>
          <w:p w14:paraId="4A9850D5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RKUTIL üzenetek</w:t>
            </w:r>
          </w:p>
        </w:tc>
        <w:tc>
          <w:tcPr>
            <w:tcW w:w="2126" w:type="dxa"/>
            <w:vAlign w:val="center"/>
          </w:tcPr>
          <w:p w14:paraId="5061E507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ÚJ könyvtár lesz</w:t>
            </w:r>
          </w:p>
        </w:tc>
        <w:tc>
          <w:tcPr>
            <w:tcW w:w="2235" w:type="dxa"/>
            <w:vAlign w:val="center"/>
          </w:tcPr>
          <w:p w14:paraId="569C1BBA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Iparágilag a 2-es szakaszban élesítjük az ESZ és az elosztók közötti kommunikációban.</w:t>
            </w:r>
          </w:p>
        </w:tc>
      </w:tr>
      <w:tr w:rsidR="004B2D81" w:rsidRPr="004B2D81" w14:paraId="713B4DB4" w14:textId="77777777" w:rsidTr="00183D50">
        <w:tc>
          <w:tcPr>
            <w:tcW w:w="1740" w:type="dxa"/>
            <w:vAlign w:val="center"/>
          </w:tcPr>
          <w:p w14:paraId="6BB8407A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MEGHAT</w:t>
            </w:r>
          </w:p>
        </w:tc>
        <w:tc>
          <w:tcPr>
            <w:tcW w:w="3647" w:type="dxa"/>
            <w:vAlign w:val="center"/>
          </w:tcPr>
          <w:p w14:paraId="168E6C47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KER – KER közötti kommunikációra</w:t>
            </w:r>
          </w:p>
        </w:tc>
        <w:tc>
          <w:tcPr>
            <w:tcW w:w="2126" w:type="dxa"/>
            <w:vAlign w:val="center"/>
          </w:tcPr>
          <w:p w14:paraId="70DC9F41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ÚJ könyvtár lesz</w:t>
            </w:r>
          </w:p>
        </w:tc>
        <w:tc>
          <w:tcPr>
            <w:tcW w:w="2235" w:type="dxa"/>
            <w:vAlign w:val="center"/>
          </w:tcPr>
          <w:p w14:paraId="5AD67B0B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Iparágilag a 3-as szakaszban élesítjük.</w:t>
            </w:r>
          </w:p>
        </w:tc>
      </w:tr>
      <w:tr w:rsidR="004B2D81" w:rsidRPr="004B2D81" w14:paraId="507D6985" w14:textId="77777777" w:rsidTr="00183D50">
        <w:tc>
          <w:tcPr>
            <w:tcW w:w="1740" w:type="dxa"/>
            <w:vAlign w:val="center"/>
          </w:tcPr>
          <w:p w14:paraId="0B20E423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PUBLIC</w:t>
            </w:r>
          </w:p>
        </w:tc>
        <w:tc>
          <w:tcPr>
            <w:tcW w:w="3647" w:type="dxa"/>
            <w:vAlign w:val="center"/>
          </w:tcPr>
          <w:p w14:paraId="07DCBC01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EFM feltöltés CSV fájl</w:t>
            </w:r>
          </w:p>
          <w:p w14:paraId="3A252910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Egyedi megállapodás alapján további fájlok bekerülhetnek ide.</w:t>
            </w:r>
          </w:p>
        </w:tc>
        <w:tc>
          <w:tcPr>
            <w:tcW w:w="2126" w:type="dxa"/>
            <w:vAlign w:val="center"/>
          </w:tcPr>
          <w:p w14:paraId="3EA51537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IGEN, új könyvtár lesz</w:t>
            </w:r>
          </w:p>
        </w:tc>
        <w:tc>
          <w:tcPr>
            <w:tcW w:w="2235" w:type="dxa"/>
            <w:vAlign w:val="center"/>
          </w:tcPr>
          <w:p w14:paraId="5E2BC6FB" w14:textId="77777777" w:rsidR="004B2D81" w:rsidRPr="004B2D81" w:rsidRDefault="004B2D81" w:rsidP="004B2D8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B2D81">
              <w:rPr>
                <w:rFonts w:ascii="Verdana" w:hAnsi="Verdana"/>
                <w:sz w:val="20"/>
                <w:szCs w:val="20"/>
              </w:rPr>
              <w:t>1-es szakasz</w:t>
            </w:r>
          </w:p>
        </w:tc>
      </w:tr>
    </w:tbl>
    <w:p w14:paraId="7645E117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1D91E06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lastRenderedPageBreak/>
        <w:t>Az Adatcsere Szabályzat Melléklet dokumentum 5. fejezete részletesen bemutatja az adatcsere kommunikáció technikai feltételeit, a fájl név konvenciókat, az SFTP alapú működés további részleteit.</w:t>
      </w:r>
    </w:p>
    <w:p w14:paraId="3161B0F6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elosztói SFTP szerverhez való kereskedői hozzáféréseket az engedélyesek közvetlenül tudják intézni.</w:t>
      </w:r>
    </w:p>
    <w:p w14:paraId="0BCE8CAF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Az iparági adatcsere kommunikációt </w:t>
      </w:r>
      <w:r w:rsidRPr="004B2D81">
        <w:rPr>
          <w:rFonts w:ascii="Verdana" w:hAnsi="Verdana"/>
          <w:b/>
          <w:bCs/>
          <w:sz w:val="20"/>
          <w:szCs w:val="20"/>
        </w:rPr>
        <w:t>iparági adatcsere konverter</w:t>
      </w:r>
      <w:r w:rsidRPr="004B2D81">
        <w:rPr>
          <w:rFonts w:ascii="Verdana" w:hAnsi="Verdana"/>
          <w:sz w:val="20"/>
          <w:szCs w:val="20"/>
        </w:rPr>
        <w:t xml:space="preserve"> támogatja azon engedélyeseknél, amelyek az XML alapú üzenetek előállítására vagy feldolgozására rendszer oldali fejlesztéseket nem hajtottak végre.</w:t>
      </w:r>
    </w:p>
    <w:p w14:paraId="0DF7DBB6" w14:textId="77777777" w:rsidR="004B2D81" w:rsidRPr="004B2D81" w:rsidRDefault="004B2D81" w:rsidP="004B2D8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 xml:space="preserve">Az iparági adatcsere konverter online verziója itt érhető el 2024.01.07-től: </w:t>
      </w:r>
      <w:hyperlink r:id="rId11" w:history="1">
        <w:r w:rsidRPr="004B2D81">
          <w:rPr>
            <w:rStyle w:val="Hiperhivatkozs"/>
            <w:rFonts w:ascii="Verdana" w:hAnsi="Verdana"/>
            <w:sz w:val="20"/>
            <w:szCs w:val="20"/>
            <w:lang w:val="en-US"/>
          </w:rPr>
          <w:t>https://adatcsere.hu/DataExchangeConverterElx/</w:t>
        </w:r>
      </w:hyperlink>
    </w:p>
    <w:p w14:paraId="78B48930" w14:textId="77777777" w:rsidR="004B2D81" w:rsidRDefault="004B2D81" w:rsidP="004B2D8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iparági adatcsere konverternek elérhető egy szerverre telepíthető verziója, melynek elérését a kereskedők az elosztói engedélyes partnereiktől igényelhetik.</w:t>
      </w:r>
    </w:p>
    <w:p w14:paraId="6511989B" w14:textId="77777777" w:rsidR="00183D50" w:rsidRPr="004B2D81" w:rsidRDefault="00183D50" w:rsidP="00183D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07537E" w14:textId="77777777" w:rsidR="004B2D81" w:rsidRPr="004B2D81" w:rsidRDefault="004B2D81" w:rsidP="004B2D81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>Az 1-es adatcsere szakasz átállási ütemezése</w:t>
      </w:r>
    </w:p>
    <w:p w14:paraId="0C1AE7F0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iparági adatcsere kommunikáció 1-es szakasz folyamatainak éles indulása 2024.01.08. (hétfő) reggel 6.00 óra.</w:t>
      </w:r>
    </w:p>
    <w:p w14:paraId="7F408985" w14:textId="77777777" w:rsidR="004B2D81" w:rsidRPr="004B2D81" w:rsidRDefault="004B2D81" w:rsidP="004B2D81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éles indulást megelőző napon – 2024.01.07-én vasárnap – az adatcsere kommunikációban tervezett üzemszünet lesz. Ekkor történik meg:</w:t>
      </w:r>
    </w:p>
    <w:p w14:paraId="69E8C161" w14:textId="77777777" w:rsidR="004B2D81" w:rsidRPr="004B2D81" w:rsidRDefault="004B2D81" w:rsidP="004B2D81">
      <w:pPr>
        <w:numPr>
          <w:ilvl w:val="1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engedélyesi oldalon a fejlesztések és az alkalmazások változásainak élesítése;</w:t>
      </w:r>
    </w:p>
    <w:p w14:paraId="214F8F11" w14:textId="77777777" w:rsidR="004B2D81" w:rsidRPr="004B2D81" w:rsidRDefault="004B2D81" w:rsidP="004B2D81">
      <w:pPr>
        <w:numPr>
          <w:ilvl w:val="1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valamint az elosztói engedélyesek által üzemeltetett SFTP szerver mappákban is a változások élesítésre kerülnek (pl. Torzsadat mappa helyett UTILMD mappa lesz, PUBLIC néven új mappa készül).</w:t>
      </w:r>
    </w:p>
    <w:p w14:paraId="04303714" w14:textId="77777777" w:rsidR="004B2D81" w:rsidRPr="004B2D81" w:rsidRDefault="004B2D81" w:rsidP="004B2D81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Kivételt képeznek a következők:</w:t>
      </w:r>
    </w:p>
    <w:p w14:paraId="48BD9AB6" w14:textId="77777777" w:rsidR="004B2D81" w:rsidRPr="004B2D81" w:rsidRDefault="004B2D81" w:rsidP="004B2D81">
      <w:pPr>
        <w:numPr>
          <w:ilvl w:val="1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TGÖRBE Napi állományt 2024.01.07. 07.00 órára kihelyezik az elosztók az SFTP-n a megfelelő kerekedői mappákba.</w:t>
      </w:r>
    </w:p>
    <w:p w14:paraId="2CE5048C" w14:textId="77777777" w:rsidR="004B2D81" w:rsidRPr="004B2D81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éles indulásra való felkészülés és az átállás előkészítése az engedélyesek számára a következő feladatok és határidők kezelését jelenti:</w:t>
      </w:r>
    </w:p>
    <w:p w14:paraId="68EC2CD3" w14:textId="77777777" w:rsidR="004B2D81" w:rsidRPr="004B2D81" w:rsidRDefault="004B2D81" w:rsidP="004B2D81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>MSCONS és INVOIC üzenetek küldése</w:t>
      </w:r>
      <w:r w:rsidRPr="004B2D81">
        <w:rPr>
          <w:rFonts w:ascii="Verdana" w:hAnsi="Verdana"/>
          <w:sz w:val="20"/>
          <w:szCs w:val="20"/>
        </w:rPr>
        <w:t>:</w:t>
      </w:r>
    </w:p>
    <w:p w14:paraId="47807CCF" w14:textId="77777777" w:rsidR="004B2D81" w:rsidRPr="004B2D81" w:rsidRDefault="004B2D81" w:rsidP="004B2D81">
      <w:pPr>
        <w:numPr>
          <w:ilvl w:val="1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 2.0-s verzióval az elosztói engedélyesek tömegesen 2024.01.05-ig küldik az üzeneteket. Pótszámlázások tekintetében lehet még MSCONS és INVOIC küldés 2024.01.06-án.</w:t>
      </w:r>
    </w:p>
    <w:p w14:paraId="2740E918" w14:textId="77777777" w:rsidR="004B2D81" w:rsidRPr="004B2D81" w:rsidRDefault="004B2D81" w:rsidP="004B2D81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>UTILMD Törzsadat üzenetek küldése az elosztói engedélyesek oldaláról</w:t>
      </w:r>
      <w:r w:rsidRPr="004B2D81">
        <w:rPr>
          <w:rFonts w:ascii="Verdana" w:hAnsi="Verdana"/>
          <w:sz w:val="20"/>
          <w:szCs w:val="20"/>
        </w:rPr>
        <w:t>:</w:t>
      </w:r>
    </w:p>
    <w:p w14:paraId="003AF3AC" w14:textId="77777777" w:rsidR="004B2D81" w:rsidRPr="004B2D81" w:rsidRDefault="004B2D81" w:rsidP="004B2D81">
      <w:pPr>
        <w:numPr>
          <w:ilvl w:val="1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elosztói engedélyesek – az MVM ÉMÁSZ Hálózati Kft. kivételével – a UTILMD törzsadat üzeneteket 2024.01.05-ig küldik. Erre a válaszüzeneteket, valamint a hibajavításokat az engedélyesek 2024.01.06. 20.00 óráig küldhetik.</w:t>
      </w:r>
    </w:p>
    <w:p w14:paraId="09080338" w14:textId="77777777" w:rsidR="004B2D81" w:rsidRPr="004B2D81" w:rsidRDefault="004B2D81" w:rsidP="004B2D81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t>UTILMD Törzsadat üzenetek küldése ESZ és Kereskedői engedélyesek oldaláról</w:t>
      </w:r>
      <w:r w:rsidRPr="004B2D81">
        <w:rPr>
          <w:rFonts w:ascii="Verdana" w:hAnsi="Verdana"/>
          <w:sz w:val="20"/>
          <w:szCs w:val="20"/>
        </w:rPr>
        <w:t>:</w:t>
      </w:r>
    </w:p>
    <w:p w14:paraId="13702229" w14:textId="77777777" w:rsidR="004B2D81" w:rsidRPr="004B2D81" w:rsidRDefault="004B2D81" w:rsidP="004B2D81">
      <w:pPr>
        <w:numPr>
          <w:ilvl w:val="1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Az ESZ és a Kereskedők részéről törzsadatváltozás üzenet küldés 2024.01.05-ig történhet. Erre a válaszüzeneteket, valamint a hibajavításokat az engedélyesek 2024.01.06. 20.00 óráig küldhetik.</w:t>
      </w:r>
    </w:p>
    <w:p w14:paraId="4FDB35D1" w14:textId="77777777" w:rsidR="004B2D81" w:rsidRPr="004B2D81" w:rsidRDefault="004B2D81" w:rsidP="004B2D81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b/>
          <w:bCs/>
          <w:sz w:val="20"/>
          <w:szCs w:val="20"/>
        </w:rPr>
        <w:lastRenderedPageBreak/>
        <w:t>Fogyasztóváltozások kezelése</w:t>
      </w:r>
      <w:r w:rsidRPr="004B2D81">
        <w:rPr>
          <w:rFonts w:ascii="Verdana" w:hAnsi="Verdana"/>
          <w:sz w:val="20"/>
          <w:szCs w:val="20"/>
        </w:rPr>
        <w:t>:</w:t>
      </w:r>
    </w:p>
    <w:p w14:paraId="3FD0497B" w14:textId="27AC723D" w:rsidR="00D278E2" w:rsidRDefault="004B2D81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2D81">
        <w:rPr>
          <w:rFonts w:ascii="Verdana" w:hAnsi="Verdana"/>
          <w:sz w:val="20"/>
          <w:szCs w:val="20"/>
        </w:rPr>
        <w:t>A jelenlegi e-mail alapú iparági kommunikáció 2024.01.06-ig végezhető. A 2024.01.06-ig elosztóhoz beérkezett igényeket 2024.01.08-tól az elosztók a bedolgozásukat követően e-mailben fogják megválaszolni.</w:t>
      </w:r>
    </w:p>
    <w:p w14:paraId="747D45E2" w14:textId="77777777" w:rsidR="00E91619" w:rsidRDefault="00E91619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B8ACA16" w14:textId="77777777" w:rsidR="00E91619" w:rsidRDefault="00E91619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8459067" w14:textId="04EEE318" w:rsidR="00E91619" w:rsidRDefault="00E91619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Debrecen, 2024. január 5.</w:t>
      </w:r>
    </w:p>
    <w:p w14:paraId="0BC5B55A" w14:textId="77777777" w:rsidR="00321C53" w:rsidRDefault="00321C53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3315FD" w14:textId="31D4A069" w:rsidR="00321C53" w:rsidRPr="00321C53" w:rsidRDefault="00321C53" w:rsidP="00321C53">
      <w:pPr>
        <w:tabs>
          <w:tab w:val="center" w:pos="6901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1C5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          </w:t>
      </w:r>
      <w:r w:rsidRPr="00321C53">
        <w:rPr>
          <w:rFonts w:ascii="Verdana" w:hAnsi="Verdana"/>
          <w:b/>
          <w:sz w:val="24"/>
          <w:szCs w:val="24"/>
        </w:rPr>
        <w:t>OPUS Titász Zrt.</w:t>
      </w:r>
    </w:p>
    <w:p w14:paraId="17FA467E" w14:textId="77777777" w:rsidR="00321C53" w:rsidRPr="00D278E2" w:rsidRDefault="00321C53" w:rsidP="004B2D8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321C53" w:rsidRPr="00D278E2" w:rsidSect="00321C53">
      <w:headerReference w:type="default" r:id="rId12"/>
      <w:headerReference w:type="first" r:id="rId13"/>
      <w:pgSz w:w="11906" w:h="16838"/>
      <w:pgMar w:top="1560" w:right="964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554E" w14:textId="77777777" w:rsidR="00AA3C03" w:rsidRDefault="00AA3C03" w:rsidP="00FC410E">
      <w:pPr>
        <w:spacing w:after="0" w:line="240" w:lineRule="auto"/>
      </w:pPr>
      <w:r>
        <w:separator/>
      </w:r>
    </w:p>
  </w:endnote>
  <w:endnote w:type="continuationSeparator" w:id="0">
    <w:p w14:paraId="19826387" w14:textId="77777777" w:rsidR="00AA3C03" w:rsidRDefault="00AA3C03" w:rsidP="00FC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6020" w14:textId="77777777" w:rsidR="00AA3C03" w:rsidRDefault="00AA3C03" w:rsidP="00FC410E">
      <w:pPr>
        <w:spacing w:after="0" w:line="240" w:lineRule="auto"/>
      </w:pPr>
      <w:r>
        <w:separator/>
      </w:r>
    </w:p>
  </w:footnote>
  <w:footnote w:type="continuationSeparator" w:id="0">
    <w:p w14:paraId="4B5B7110" w14:textId="77777777" w:rsidR="00AA3C03" w:rsidRDefault="00AA3C03" w:rsidP="00FC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D866" w14:textId="77777777" w:rsidR="000B44F2" w:rsidRDefault="000B44F2" w:rsidP="00A51174">
    <w:pPr>
      <w:pStyle w:val="lfej"/>
      <w:tabs>
        <w:tab w:val="left" w:pos="170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BCE3" w14:textId="1A2ADF1E" w:rsidR="00A51174" w:rsidRDefault="00183D50">
    <w:pPr>
      <w:pStyle w:val="lfej"/>
    </w:pPr>
    <w:r>
      <w:rPr>
        <w:noProof/>
      </w:rPr>
      <w:drawing>
        <wp:inline distT="0" distB="0" distL="0" distR="0" wp14:anchorId="3A379708" wp14:editId="05A15AF3">
          <wp:extent cx="1800225" cy="552450"/>
          <wp:effectExtent l="0" t="0" r="9525" b="0"/>
          <wp:docPr id="596690822" name="Kép 596690822" descr="A képen szöveg, Betűtípus, embléma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254604" name="Kép 1" descr="A képen szöveg, Betűtípus, embléma, Grafik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A0"/>
    <w:multiLevelType w:val="hybridMultilevel"/>
    <w:tmpl w:val="9E8A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548"/>
    <w:multiLevelType w:val="hybridMultilevel"/>
    <w:tmpl w:val="E58E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89E"/>
    <w:multiLevelType w:val="hybridMultilevel"/>
    <w:tmpl w:val="743E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75D"/>
    <w:multiLevelType w:val="hybridMultilevel"/>
    <w:tmpl w:val="6936AB4E"/>
    <w:lvl w:ilvl="0" w:tplc="556C9D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2523"/>
    <w:multiLevelType w:val="hybridMultilevel"/>
    <w:tmpl w:val="31749BDE"/>
    <w:lvl w:ilvl="0" w:tplc="CE74D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277C6"/>
    <w:multiLevelType w:val="hybridMultilevel"/>
    <w:tmpl w:val="E992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060390">
    <w:abstractNumId w:val="3"/>
  </w:num>
  <w:num w:numId="2" w16cid:durableId="640117787">
    <w:abstractNumId w:val="0"/>
  </w:num>
  <w:num w:numId="3" w16cid:durableId="1813331445">
    <w:abstractNumId w:val="4"/>
  </w:num>
  <w:num w:numId="4" w16cid:durableId="91510680">
    <w:abstractNumId w:val="5"/>
  </w:num>
  <w:num w:numId="5" w16cid:durableId="1777364879">
    <w:abstractNumId w:val="2"/>
  </w:num>
  <w:num w:numId="6" w16cid:durableId="46734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0E"/>
    <w:rsid w:val="000227E6"/>
    <w:rsid w:val="000306AF"/>
    <w:rsid w:val="0003795C"/>
    <w:rsid w:val="000A41CB"/>
    <w:rsid w:val="000B44F2"/>
    <w:rsid w:val="0011598E"/>
    <w:rsid w:val="001560A6"/>
    <w:rsid w:val="001776E8"/>
    <w:rsid w:val="00183D50"/>
    <w:rsid w:val="001A5417"/>
    <w:rsid w:val="001B1BC9"/>
    <w:rsid w:val="001F268A"/>
    <w:rsid w:val="00280C1E"/>
    <w:rsid w:val="00296ECD"/>
    <w:rsid w:val="002F4CAE"/>
    <w:rsid w:val="00321C53"/>
    <w:rsid w:val="003469F0"/>
    <w:rsid w:val="003668B3"/>
    <w:rsid w:val="0038597A"/>
    <w:rsid w:val="003F4FE0"/>
    <w:rsid w:val="0044354A"/>
    <w:rsid w:val="004B2D81"/>
    <w:rsid w:val="00507E8C"/>
    <w:rsid w:val="00525727"/>
    <w:rsid w:val="00542518"/>
    <w:rsid w:val="005561DA"/>
    <w:rsid w:val="005E7859"/>
    <w:rsid w:val="00621D02"/>
    <w:rsid w:val="00631314"/>
    <w:rsid w:val="0068480D"/>
    <w:rsid w:val="00691C5C"/>
    <w:rsid w:val="006B6DB9"/>
    <w:rsid w:val="006E2BAF"/>
    <w:rsid w:val="006F2243"/>
    <w:rsid w:val="0070596F"/>
    <w:rsid w:val="00726DF5"/>
    <w:rsid w:val="007867C7"/>
    <w:rsid w:val="007E701A"/>
    <w:rsid w:val="008C4121"/>
    <w:rsid w:val="008F078D"/>
    <w:rsid w:val="00900062"/>
    <w:rsid w:val="0094591A"/>
    <w:rsid w:val="009728E4"/>
    <w:rsid w:val="009A3FC2"/>
    <w:rsid w:val="009B0959"/>
    <w:rsid w:val="00A03975"/>
    <w:rsid w:val="00A24E1C"/>
    <w:rsid w:val="00A51174"/>
    <w:rsid w:val="00A82D8B"/>
    <w:rsid w:val="00AA3C03"/>
    <w:rsid w:val="00AB3840"/>
    <w:rsid w:val="00B869B6"/>
    <w:rsid w:val="00B90831"/>
    <w:rsid w:val="00C12667"/>
    <w:rsid w:val="00C25FBE"/>
    <w:rsid w:val="00C36C18"/>
    <w:rsid w:val="00CA050A"/>
    <w:rsid w:val="00CB205C"/>
    <w:rsid w:val="00D278E2"/>
    <w:rsid w:val="00D5590E"/>
    <w:rsid w:val="00D96354"/>
    <w:rsid w:val="00DA73BF"/>
    <w:rsid w:val="00E02BD4"/>
    <w:rsid w:val="00E4052B"/>
    <w:rsid w:val="00E45F1C"/>
    <w:rsid w:val="00E72145"/>
    <w:rsid w:val="00E81B24"/>
    <w:rsid w:val="00E91619"/>
    <w:rsid w:val="00F166CE"/>
    <w:rsid w:val="00F37663"/>
    <w:rsid w:val="00FA2044"/>
    <w:rsid w:val="00FC410E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94140"/>
  <w15:chartTrackingRefBased/>
  <w15:docId w15:val="{0F8A971F-EF1E-4677-B254-86E4C3EE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410E"/>
  </w:style>
  <w:style w:type="paragraph" w:styleId="llb">
    <w:name w:val="footer"/>
    <w:basedOn w:val="Norml"/>
    <w:link w:val="llbChar"/>
    <w:uiPriority w:val="99"/>
    <w:unhideWhenUsed/>
    <w:rsid w:val="00FC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410E"/>
  </w:style>
  <w:style w:type="paragraph" w:styleId="Buborkszveg">
    <w:name w:val="Balloon Text"/>
    <w:basedOn w:val="Norml"/>
    <w:link w:val="BuborkszvegChar"/>
    <w:uiPriority w:val="99"/>
    <w:semiHidden/>
    <w:unhideWhenUsed/>
    <w:rsid w:val="009A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A3FC2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0227E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tcsere.hu/DataExchangeConverterElx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13" ma:contentTypeDescription="Új dokumentum létrehozása." ma:contentTypeScope="" ma:versionID="a4f2e0713ce62cfdfa88631c1ea530f6">
  <xsd:schema xmlns:xsd="http://www.w3.org/2001/XMLSchema" xmlns:xs="http://www.w3.org/2001/XMLSchema" xmlns:p="http://schemas.microsoft.com/office/2006/metadata/properties" xmlns:ns2="247d660f-0225-42b8-ab35-fcdc65422c4f" xmlns:ns3="fae4a124-9c80-4360-acdb-808dab850f9f" targetNamespace="http://schemas.microsoft.com/office/2006/metadata/properties" ma:root="true" ma:fieldsID="1128f46fc3412900ad9cf2d4d1658f62" ns2:_="" ns3:_="">
    <xsd:import namespace="247d660f-0225-42b8-ab35-fcdc65422c4f"/>
    <xsd:import namespace="fae4a124-9c80-4360-acdb-808dab850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a322b062-8bc9-4721-b31b-ce1bf86b1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4a124-9c80-4360-acdb-808dab850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d8ebb6c-738a-4356-90bb-e3d22c7a7419}" ma:internalName="TaxCatchAll" ma:showField="CatchAllData" ma:web="fae4a124-9c80-4360-acdb-808dab850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e4a124-9c80-4360-acdb-808dab850f9f"/>
    <lcf76f155ced4ddcb4097134ff3c332f xmlns="247d660f-0225-42b8-ab35-fcdc65422c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503AB-DDC8-45C4-A86B-19FD0F4C7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94DB6-99F7-412F-BFA0-1E17EFAB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fae4a124-9c80-4360-acdb-808dab850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E2E9C-00FE-40E1-A85A-6634EB726E8D}">
  <ds:schemaRefs>
    <ds:schemaRef ds:uri="http://schemas.microsoft.com/office/2006/metadata/properties"/>
    <ds:schemaRef ds:uri="http://schemas.microsoft.com/office/infopath/2007/PartnerControls"/>
    <ds:schemaRef ds:uri="fae4a124-9c80-4360-acdb-808dab850f9f"/>
    <ds:schemaRef ds:uri="247d660f-0225-42b8-ab35-fcdc65422c4f"/>
  </ds:schemaRefs>
</ds:datastoreItem>
</file>

<file path=customXml/itemProps4.xml><?xml version="1.0" encoding="utf-8"?>
<ds:datastoreItem xmlns:ds="http://schemas.openxmlformats.org/officeDocument/2006/customXml" ds:itemID="{44913813-D6F8-4DF1-BC4C-A1FC9D43A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Boross Attila</dc:creator>
  <cp:keywords/>
  <dc:description/>
  <cp:lastModifiedBy>Dániel Mónika</cp:lastModifiedBy>
  <cp:revision>5</cp:revision>
  <cp:lastPrinted>2018-06-27T11:18:00Z</cp:lastPrinted>
  <dcterms:created xsi:type="dcterms:W3CDTF">2024-01-05T06:05:00Z</dcterms:created>
  <dcterms:modified xsi:type="dcterms:W3CDTF">2024-01-05T08:06:00Z</dcterms:modified>
</cp:coreProperties>
</file>